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tandaard"/>
        <w:suppressAutoHyphens w:val="1"/>
        <w:spacing w:before="0" w:after="240" w:line="240" w:lineRule="auto"/>
        <w:rPr>
          <w:rFonts w:ascii="Times Roman" w:cs="Times Roman" w:hAnsi="Times Roman" w:eastAsia="Times Roman"/>
          <w:b w:val="1"/>
          <w:bCs w:val="1"/>
          <w:sz w:val="34"/>
          <w:szCs w:val="34"/>
        </w:rPr>
      </w:pPr>
      <w:r>
        <w:rPr>
          <w:rFonts w:ascii="Times Roman" w:hAnsi="Times Roman"/>
          <w:b w:val="1"/>
          <w:bCs w:val="1"/>
          <w:sz w:val="34"/>
          <w:szCs w:val="34"/>
          <w:rtl w:val="0"/>
          <w:lang w:val="nl-NL"/>
        </w:rPr>
        <w:t xml:space="preserve">De Fietsende Vrienden lanceren bijzondere </w:t>
      </w:r>
      <w:r>
        <w:rPr>
          <w:rFonts w:ascii="Times Roman" w:hAnsi="Times Roman" w:hint="default"/>
          <w:b w:val="1"/>
          <w:bCs w:val="1"/>
          <w:sz w:val="34"/>
          <w:szCs w:val="34"/>
          <w:rtl w:val="0"/>
          <w:lang w:val="nl-NL"/>
        </w:rPr>
        <w:t>“</w:t>
      </w:r>
      <w:r>
        <w:rPr>
          <w:rFonts w:ascii="Times Roman" w:hAnsi="Times Roman"/>
          <w:b w:val="1"/>
          <w:bCs w:val="1"/>
          <w:sz w:val="34"/>
          <w:szCs w:val="34"/>
          <w:rtl w:val="0"/>
          <w:lang w:val="nl-NL"/>
        </w:rPr>
        <w:t>Prikken Tegen TBE</w:t>
      </w:r>
      <w:r>
        <w:rPr>
          <w:rFonts w:ascii="Times Roman" w:hAnsi="Times Roman" w:hint="default"/>
          <w:b w:val="1"/>
          <w:bCs w:val="1"/>
          <w:sz w:val="34"/>
          <w:szCs w:val="34"/>
          <w:rtl w:val="0"/>
          <w:lang w:val="nl-NL"/>
        </w:rPr>
        <w:t xml:space="preserve">” </w:t>
      </w:r>
      <w:r>
        <w:rPr>
          <w:rFonts w:ascii="Times Roman" w:hAnsi="Times Roman"/>
          <w:b w:val="1"/>
          <w:bCs w:val="1"/>
          <w:sz w:val="34"/>
          <w:szCs w:val="34"/>
          <w:rtl w:val="0"/>
          <w:lang w:val="nl-NL"/>
        </w:rPr>
        <w:t>campagne</w:t>
      </w:r>
    </w:p>
    <w:p>
      <w:pPr>
        <w:pStyle w:val="Standaard"/>
        <w:suppressAutoHyphens w:val="1"/>
        <w:spacing w:before="0" w:after="240" w:line="240" w:lineRule="auto"/>
        <w:rPr>
          <w:rFonts w:ascii="Times Roman" w:cs="Times Roman" w:hAnsi="Times Roman" w:eastAsia="Times Roman"/>
        </w:rPr>
      </w:pPr>
    </w:p>
    <w:p>
      <w:pPr>
        <w:pStyle w:val="Standaard"/>
        <w:suppressAutoHyphens w:val="1"/>
        <w:spacing w:before="0" w:after="240" w:line="240" w:lineRule="auto"/>
        <w:rPr>
          <w:rFonts w:ascii="Times Roman" w:cs="Times Roman" w:hAnsi="Times Roman" w:eastAsia="Times Roman"/>
        </w:rPr>
      </w:pPr>
      <w:r>
        <w:rPr>
          <w:rFonts w:ascii="Times Roman" w:hAnsi="Times Roman"/>
          <w:rtl w:val="0"/>
          <w:lang w:val="nl-NL"/>
        </w:rPr>
        <w:t xml:space="preserve">De Fietsende Vrienden en Stichting Robert Baarda Producties lanceren in samenwerking met Stichting Tekenbeetziekten </w:t>
      </w:r>
      <w:r>
        <w:rPr>
          <w:rFonts w:ascii="Times Roman" w:hAnsi="Times Roman" w:hint="default"/>
          <w:rtl w:val="0"/>
          <w:lang w:val="nl-NL"/>
        </w:rPr>
        <w:t>“</w:t>
      </w:r>
      <w:r>
        <w:rPr>
          <w:rFonts w:ascii="Times Roman" w:hAnsi="Times Roman"/>
          <w:rtl w:val="0"/>
          <w:lang w:val="nl-NL"/>
        </w:rPr>
        <w:t>Prikken Tegen TBE</w:t>
      </w:r>
      <w:r>
        <w:rPr>
          <w:rFonts w:ascii="Times Roman" w:hAnsi="Times Roman" w:hint="default"/>
          <w:rtl w:val="0"/>
          <w:lang w:val="nl-NL"/>
        </w:rPr>
        <w:t xml:space="preserve">” </w:t>
      </w:r>
      <w:r>
        <w:rPr>
          <w:rFonts w:ascii="Times Roman" w:hAnsi="Times Roman"/>
          <w:rtl w:val="0"/>
          <w:lang w:val="nl-NL"/>
        </w:rPr>
        <w:t xml:space="preserve">campagne. Het doel hiervan is bekendheid te geven aan het </w:t>
      </w:r>
      <w:r>
        <w:rPr>
          <w:rFonts w:ascii="Times Roman" w:hAnsi="Times Roman" w:hint="default"/>
          <w:rtl w:val="0"/>
          <w:lang w:val="nl-NL"/>
        </w:rPr>
        <w:t>“</w:t>
      </w:r>
      <w:r>
        <w:rPr>
          <w:rFonts w:ascii="Times Roman" w:hAnsi="Times Roman"/>
          <w:rtl w:val="0"/>
          <w:lang w:val="nl-NL"/>
        </w:rPr>
        <w:t>onbekende</w:t>
      </w:r>
      <w:r>
        <w:rPr>
          <w:rFonts w:ascii="Times Roman" w:hAnsi="Times Roman" w:hint="default"/>
          <w:rtl w:val="0"/>
          <w:lang w:val="nl-NL"/>
        </w:rPr>
        <w:t xml:space="preserve">” </w:t>
      </w:r>
      <w:r>
        <w:rPr>
          <w:rFonts w:ascii="Times Roman" w:hAnsi="Times Roman"/>
          <w:rtl w:val="0"/>
          <w:lang w:val="nl-NL"/>
        </w:rPr>
        <w:t>tekenbeetvirus TBE (ook wel Tekenencefalitis of FSME genoemd). De offici</w:t>
      </w:r>
      <w:r>
        <w:rPr>
          <w:rFonts w:ascii="Times Roman" w:hAnsi="Times Roman" w:hint="default"/>
          <w:rtl w:val="0"/>
          <w:lang w:val="nl-NL"/>
        </w:rPr>
        <w:t>ë</w:t>
      </w:r>
      <w:r>
        <w:rPr>
          <w:rFonts w:ascii="Times Roman" w:hAnsi="Times Roman"/>
          <w:rtl w:val="0"/>
          <w:lang w:val="nl-NL"/>
        </w:rPr>
        <w:t xml:space="preserve">le aftrap van de campagne vindt plaats op maandag 30 maart op de Grote Markt in Zwolle. Daar worden de eerste campagneflyers overhandigt aan Stichting Tekenbeetziekten tijdens een evenement in het kader van Week van de Teek. </w:t>
      </w:r>
    </w:p>
    <w:p>
      <w:pPr>
        <w:pStyle w:val="Standaard"/>
        <w:suppressAutoHyphens w:val="1"/>
        <w:spacing w:before="0" w:after="240" w:line="240" w:lineRule="auto"/>
        <w:rPr>
          <w:rFonts w:ascii="Times Roman" w:cs="Times Roman" w:hAnsi="Times Roman" w:eastAsia="Times Roman"/>
          <w:b w:val="1"/>
          <w:bCs w:val="1"/>
        </w:rPr>
      </w:pPr>
      <w:r>
        <w:rPr>
          <w:rFonts w:ascii="Times Roman" w:hAnsi="Times Roman"/>
          <w:b w:val="1"/>
          <w:bCs w:val="1"/>
          <w:rtl w:val="0"/>
          <w:lang w:val="nl-NL"/>
        </w:rPr>
        <w:t>Tour Tegen TBE</w:t>
      </w:r>
    </w:p>
    <w:p>
      <w:pPr>
        <w:pStyle w:val="Standaard"/>
        <w:suppressAutoHyphens w:val="1"/>
        <w:spacing w:before="0" w:line="240" w:lineRule="auto"/>
        <w:rPr>
          <w:rFonts w:ascii="Times Roman" w:cs="Times Roman" w:hAnsi="Times Roman" w:eastAsia="Times Roman"/>
        </w:rPr>
      </w:pPr>
      <w:r>
        <w:rPr>
          <w:rFonts w:ascii="Times Roman" w:hAnsi="Times Roman"/>
          <w:rtl w:val="0"/>
          <w:lang w:val="nl-NL"/>
        </w:rPr>
        <w:t xml:space="preserve">Er ligt een bijzondere geschiedenis ten gronde aan de </w:t>
      </w:r>
      <w:r>
        <w:rPr>
          <w:rFonts w:ascii="Times Roman" w:hAnsi="Times Roman" w:hint="default"/>
          <w:rtl w:val="0"/>
          <w:lang w:val="nl-NL"/>
        </w:rPr>
        <w:t>“</w:t>
      </w:r>
      <w:r>
        <w:rPr>
          <w:rFonts w:ascii="Times Roman" w:hAnsi="Times Roman"/>
          <w:rtl w:val="0"/>
          <w:lang w:val="nl-NL"/>
        </w:rPr>
        <w:t>Prikken Tegen TBE</w:t>
      </w:r>
      <w:r>
        <w:rPr>
          <w:rFonts w:ascii="Times Roman" w:hAnsi="Times Roman" w:hint="default"/>
          <w:rtl w:val="0"/>
          <w:lang w:val="nl-NL"/>
        </w:rPr>
        <w:t xml:space="preserve">” </w:t>
      </w:r>
      <w:r>
        <w:rPr>
          <w:rFonts w:ascii="Times Roman" w:hAnsi="Times Roman"/>
          <w:rtl w:val="0"/>
          <w:lang w:val="nl-NL"/>
        </w:rPr>
        <w:t>campagne. De Fietsende Vrienden r</w:t>
      </w:r>
      <w:r>
        <w:rPr>
          <w:rFonts w:ascii="Times Roman" w:hAnsi="Times Roman"/>
          <w:rtl w:val="0"/>
          <w:lang w:val="nl-NL"/>
        </w:rPr>
        <w:t xml:space="preserve">eden al eens ruim 1.600 km (van Swifterbant naar Stockholm) om aandacht te vragen voor het TBE-virus waaraan hun vriend Jaap in 2017 is overleden. </w:t>
      </w:r>
      <w:r>
        <w:rPr>
          <w:rFonts w:ascii="Times Roman" w:hAnsi="Times Roman"/>
          <w:rtl w:val="0"/>
          <w:lang w:val="nl-NL"/>
        </w:rPr>
        <w:t xml:space="preserve">Jaap woonde en werkte in Stockholm met zijn Zweedse vrouw en dochters. </w:t>
      </w:r>
      <w:r>
        <w:rPr>
          <w:rFonts w:ascii="Times Roman" w:hAnsi="Times Roman"/>
          <w:rtl w:val="0"/>
          <w:lang w:val="nl-NL"/>
        </w:rPr>
        <w:t xml:space="preserve">Met die fietstocht haalden zij maar liefst </w:t>
      </w:r>
      <w:r>
        <w:rPr>
          <w:rFonts w:ascii="Times Roman" w:hAnsi="Times Roman" w:hint="default"/>
          <w:rtl w:val="0"/>
          <w:lang w:val="pt-PT"/>
        </w:rPr>
        <w:t xml:space="preserve">€ </w:t>
      </w:r>
      <w:r>
        <w:rPr>
          <w:rFonts w:ascii="Times Roman" w:hAnsi="Times Roman"/>
          <w:rtl w:val="0"/>
          <w:lang w:val="nl-NL"/>
        </w:rPr>
        <w:t xml:space="preserve">15.555,55 op voor Stichting Tekenbeetziekten. Met de </w:t>
      </w:r>
      <w:r>
        <w:rPr>
          <w:rFonts w:ascii="Times Roman" w:hAnsi="Times Roman"/>
          <w:i w:val="1"/>
          <w:iCs w:val="1"/>
          <w:rtl w:val="0"/>
          <w:lang w:val="nl-NL"/>
        </w:rPr>
        <w:t>Tour Tegen TBE</w:t>
      </w:r>
      <w:r>
        <w:rPr>
          <w:rFonts w:ascii="Times Roman" w:hAnsi="Times Roman"/>
          <w:rtl w:val="0"/>
          <w:lang w:val="nl-NL"/>
        </w:rPr>
        <w:t xml:space="preserve"> gaan zij nu langs uiteenlopende bezoekerscentra van onze prachtige</w:t>
      </w:r>
      <w:r>
        <w:rPr>
          <w:rFonts w:ascii="Times Roman" w:hAnsi="Times Roman"/>
          <w:rtl w:val="0"/>
          <w:lang w:val="nl-NL"/>
        </w:rPr>
        <w:t xml:space="preserve"> </w:t>
      </w:r>
      <w:r>
        <w:rPr>
          <w:rFonts w:ascii="Times Roman" w:hAnsi="Times Roman"/>
          <w:rtl w:val="0"/>
          <w:lang w:val="nl-NL"/>
        </w:rPr>
        <w:t>Nederlandse natuurgebieden. Daar zullen ze flyers afleveren, de nodige voorlichting geven en gesprekken voeren over TBE, om zo meer bekendheid te geven aan dit gevaarlijke</w:t>
      </w:r>
      <w:r>
        <w:rPr>
          <w:rFonts w:ascii="Times Roman" w:hAnsi="Times Roman"/>
          <w:rtl w:val="0"/>
          <w:lang w:val="nl-NL"/>
        </w:rPr>
        <w:t xml:space="preserve"> </w:t>
      </w:r>
      <w:r>
        <w:rPr>
          <w:rFonts w:ascii="Times Roman" w:hAnsi="Times Roman"/>
          <w:rtl w:val="0"/>
          <w:lang w:val="pt-PT"/>
        </w:rPr>
        <w:t>virus.</w:t>
      </w:r>
      <w:r>
        <w:rPr>
          <w:rFonts w:ascii="Times Roman" w:hAnsi="Times Roman"/>
          <w:rtl w:val="0"/>
          <w:lang w:val="nl-NL"/>
        </w:rPr>
        <w:t xml:space="preserve"> </w:t>
      </w:r>
    </w:p>
    <w:p>
      <w:pPr>
        <w:pStyle w:val="Standaard"/>
        <w:suppressAutoHyphens w:val="1"/>
        <w:spacing w:before="0" w:line="240" w:lineRule="auto"/>
        <w:rPr>
          <w:rFonts w:ascii="Times Roman" w:cs="Times Roman" w:hAnsi="Times Roman" w:eastAsia="Times Roman"/>
        </w:rPr>
      </w:pPr>
    </w:p>
    <w:p>
      <w:pPr>
        <w:pStyle w:val="Standaard"/>
        <w:suppressAutoHyphens w:val="1"/>
        <w:spacing w:before="0" w:after="319" w:line="240" w:lineRule="auto"/>
        <w:rPr>
          <w:rFonts w:ascii="Times Roman" w:cs="Times Roman" w:hAnsi="Times Roman" w:eastAsia="Times Roman"/>
          <w:b w:val="1"/>
          <w:bCs w:val="1"/>
        </w:rPr>
      </w:pPr>
      <w:r>
        <w:rPr>
          <w:rFonts w:ascii="Times Roman" w:hAnsi="Times Roman"/>
          <w:b w:val="1"/>
          <w:bCs w:val="1"/>
          <w:rtl w:val="0"/>
          <w:lang w:val="nl-NL"/>
        </w:rPr>
        <w:t>Nieuwe muziek</w:t>
      </w:r>
    </w:p>
    <w:p>
      <w:pPr>
        <w:pStyle w:val="Standaard"/>
        <w:suppressAutoHyphens w:val="1"/>
        <w:spacing w:before="0" w:after="240" w:line="240" w:lineRule="auto"/>
        <w:rPr>
          <w:rFonts w:ascii="Times Roman" w:cs="Times Roman" w:hAnsi="Times Roman" w:eastAsia="Times Roman"/>
        </w:rPr>
      </w:pPr>
      <w:r>
        <w:rPr>
          <w:rFonts w:ascii="Times Roman" w:hAnsi="Times Roman"/>
          <w:rtl w:val="0"/>
          <w:lang w:val="nl-NL"/>
        </w:rPr>
        <w:t xml:space="preserve">Robert Baarda </w:t>
      </w:r>
      <w:r>
        <w:rPr>
          <w:rFonts w:ascii="Times Roman" w:hAnsi="Times Roman"/>
          <w:rtl w:val="0"/>
          <w:lang w:val="nl-NL"/>
        </w:rPr>
        <w:t xml:space="preserve">is naast </w:t>
      </w:r>
      <w:r>
        <w:rPr>
          <w:rFonts w:ascii="Times Roman" w:hAnsi="Times Roman" w:hint="default"/>
          <w:rtl w:val="1"/>
        </w:rPr>
        <w:t>‘</w:t>
      </w:r>
      <w:r>
        <w:rPr>
          <w:rFonts w:ascii="Times Roman" w:hAnsi="Times Roman"/>
          <w:rtl w:val="0"/>
          <w:lang w:val="nl-NL"/>
        </w:rPr>
        <w:t>fietsende vriend</w:t>
      </w:r>
      <w:r>
        <w:rPr>
          <w:rFonts w:ascii="Times Roman" w:hAnsi="Times Roman" w:hint="default"/>
          <w:rtl w:val="1"/>
        </w:rPr>
        <w:t xml:space="preserve">’ </w:t>
      </w:r>
      <w:r>
        <w:rPr>
          <w:rFonts w:ascii="Times Roman" w:hAnsi="Times Roman"/>
          <w:rtl w:val="0"/>
          <w:lang w:val="nl-NL"/>
        </w:rPr>
        <w:t xml:space="preserve">ook acteur en singer-songwriter. Naar aanleiding van de ingrijpende gebeurtenis rondom de dood van zijn jeugdvriend maakte hij al de indrukwekkende voorstelling </w:t>
      </w:r>
      <w:r>
        <w:rPr>
          <w:rFonts w:ascii="Times Roman" w:hAnsi="Times Roman"/>
          <w:i w:val="1"/>
          <w:iCs w:val="1"/>
          <w:rtl w:val="0"/>
        </w:rPr>
        <w:t>JAAP!</w:t>
      </w:r>
      <w:r>
        <w:rPr>
          <w:rFonts w:ascii="Times Roman" w:hAnsi="Times Roman"/>
          <w:rtl w:val="0"/>
          <w:lang w:val="nl-NL"/>
        </w:rPr>
        <w:t xml:space="preserve"> en nu volgt</w:t>
      </w:r>
      <w:r>
        <w:rPr>
          <w:rFonts w:ascii="Times Roman" w:hAnsi="Times Roman"/>
          <w:rtl w:val="0"/>
          <w:lang w:val="nl-NL"/>
        </w:rPr>
        <w:t>, ter ondersteuning van de campagne,</w:t>
      </w:r>
      <w:r>
        <w:rPr>
          <w:rFonts w:ascii="Times Roman" w:hAnsi="Times Roman"/>
          <w:rtl w:val="0"/>
          <w:lang w:val="nl-NL"/>
        </w:rPr>
        <w:t xml:space="preserve"> het muziekalbum : </w:t>
      </w:r>
      <w:r>
        <w:rPr>
          <w:rFonts w:ascii="Times Roman" w:hAnsi="Times Roman"/>
          <w:b w:val="1"/>
          <w:bCs w:val="1"/>
          <w:i w:val="1"/>
          <w:iCs w:val="1"/>
          <w:rtl w:val="0"/>
          <w:lang w:val="en-US"/>
        </w:rPr>
        <w:t>A Friend of Mine</w:t>
      </w:r>
      <w:r>
        <w:rPr>
          <w:rFonts w:ascii="Times Roman" w:hAnsi="Times Roman"/>
          <w:rtl w:val="0"/>
          <w:lang w:val="nl-NL"/>
        </w:rPr>
        <w:t xml:space="preserve">. De komende maanden zullen de eerste songs gedeeld worden en op 6 september volgt het complete album. De </w:t>
      </w:r>
      <w:r>
        <w:rPr>
          <w:rFonts w:ascii="Times Roman" w:hAnsi="Times Roman"/>
          <w:rtl w:val="0"/>
          <w:lang w:val="nl-NL"/>
        </w:rPr>
        <w:t>negen nummers</w:t>
      </w:r>
      <w:r>
        <w:rPr>
          <w:rFonts w:ascii="Times Roman" w:hAnsi="Times Roman"/>
          <w:rtl w:val="0"/>
          <w:lang w:val="nl-NL"/>
        </w:rPr>
        <w:t xml:space="preserve"> vertellen niet alleen het verhaal van Jaap, maar ook het rouwproces waarin verdriet wordt omgezet naar iets moois. Het album roept tevens op om mee op reis te gaan, in onze missie het verhaal van TBE te verspreiden. </w:t>
      </w:r>
    </w:p>
    <w:p>
      <w:pPr>
        <w:pStyle w:val="Standaard"/>
        <w:suppressAutoHyphens w:val="1"/>
        <w:spacing w:before="0" w:line="240" w:lineRule="auto"/>
        <w:rPr>
          <w:rFonts w:ascii="Times Roman" w:cs="Times Roman" w:hAnsi="Times Roman" w:eastAsia="Times Roman"/>
        </w:rPr>
      </w:pPr>
    </w:p>
    <w:p>
      <w:pPr>
        <w:pStyle w:val="Standaard"/>
        <w:suppressAutoHyphens w:val="1"/>
        <w:spacing w:before="0" w:after="299" w:line="240" w:lineRule="auto"/>
        <w:rPr>
          <w:rFonts w:ascii="Times Roman" w:cs="Times Roman" w:hAnsi="Times Roman" w:eastAsia="Times Roman"/>
          <w:b w:val="1"/>
          <w:bCs w:val="1"/>
        </w:rPr>
      </w:pPr>
      <w:r>
        <w:rPr>
          <w:rFonts w:ascii="Times Roman" w:hAnsi="Times Roman"/>
          <w:b w:val="1"/>
          <w:bCs w:val="1"/>
          <w:rtl w:val="0"/>
          <w:lang w:val="nl-NL"/>
        </w:rPr>
        <w:t>Waar hebben we het over?</w:t>
      </w:r>
    </w:p>
    <w:p>
      <w:pPr>
        <w:pStyle w:val="Standaard"/>
        <w:suppressAutoHyphens w:val="1"/>
        <w:spacing w:before="0" w:after="240" w:line="240" w:lineRule="auto"/>
        <w:rPr>
          <w:rFonts w:ascii="Times Roman" w:cs="Times Roman" w:hAnsi="Times Roman" w:eastAsia="Times Roman"/>
        </w:rPr>
      </w:pPr>
      <w:r>
        <w:rPr>
          <w:rFonts w:ascii="Times Roman" w:hAnsi="Times Roman"/>
          <w:rtl w:val="0"/>
          <w:lang w:val="nl-NL"/>
        </w:rPr>
        <w:t xml:space="preserve">Het TBE-virus is een virusinfectie die je door een tekenbeet kan oplopen. Deze tekenbeetziekte kan ernstige hersenontsteking (encefalitis) veroorzaken. In 2016 is het voor </w:t>
      </w:r>
      <w:r>
        <w:rPr>
          <w:rFonts w:ascii="Times Roman" w:hAnsi="Times Roman" w:hint="default"/>
          <w:rtl w:val="1"/>
        </w:rPr>
        <w:t>’</w:t>
      </w:r>
      <w:r>
        <w:rPr>
          <w:rFonts w:ascii="Times Roman" w:hAnsi="Times Roman"/>
          <w:rtl w:val="0"/>
          <w:lang w:val="nl-NL"/>
        </w:rPr>
        <w:t xml:space="preserve">t eerst in Nederland vastgesteld en sindsdien neemt het aantal mensen dat deze ziekte oploopt duidelijk toe. Het TBE-virus bevindt zich in het speeksel van een besmette teek. Als je door deze teek gebeten wordt, vindt besmetting daarom al binnen enkele minuten via de speekseloverdracht plaats. Omdat het aantal gevallen van TBE toeneemt en er een bewezen vaccin is tegen dit virus, vinden </w:t>
      </w:r>
      <w:r>
        <w:rPr>
          <w:rFonts w:ascii="Times Roman" w:hAnsi="Times Roman"/>
          <w:rtl w:val="0"/>
          <w:lang w:val="nl-NL"/>
        </w:rPr>
        <w:t xml:space="preserve">de initiatiefnemers </w:t>
      </w:r>
      <w:r>
        <w:rPr>
          <w:rFonts w:ascii="Times Roman" w:hAnsi="Times Roman"/>
          <w:rtl w:val="0"/>
          <w:lang w:val="nl-NL"/>
        </w:rPr>
        <w:t>het hoog tijd aandacht en bewustzijn te cre</w:t>
      </w:r>
      <w:r>
        <w:rPr>
          <w:rFonts w:ascii="Times Roman" w:hAnsi="Times Roman" w:hint="default"/>
          <w:rtl w:val="0"/>
          <w:lang w:val="nl-NL"/>
        </w:rPr>
        <w:t>ë</w:t>
      </w:r>
      <w:r>
        <w:rPr>
          <w:rFonts w:ascii="Times Roman" w:hAnsi="Times Roman"/>
          <w:rtl w:val="0"/>
          <w:lang w:val="nl-NL"/>
        </w:rPr>
        <w:t xml:space="preserve">ren voor dit </w:t>
      </w:r>
      <w:r>
        <w:rPr>
          <w:rFonts w:ascii="Times Roman" w:hAnsi="Times Roman" w:hint="default"/>
          <w:rtl w:val="1"/>
          <w:lang w:val="ar-SA" w:bidi="ar-SA"/>
        </w:rPr>
        <w:t>“</w:t>
      </w:r>
      <w:r>
        <w:rPr>
          <w:rFonts w:ascii="Times Roman" w:hAnsi="Times Roman"/>
          <w:rtl w:val="0"/>
          <w:lang w:val="nl-NL"/>
        </w:rPr>
        <w:t>onbekende</w:t>
      </w:r>
      <w:r>
        <w:rPr>
          <w:rFonts w:ascii="Times Roman" w:hAnsi="Times Roman" w:hint="default"/>
          <w:rtl w:val="0"/>
        </w:rPr>
        <w:t xml:space="preserve">” </w:t>
      </w:r>
      <w:r>
        <w:rPr>
          <w:rFonts w:ascii="Times Roman" w:hAnsi="Times Roman"/>
          <w:rtl w:val="0"/>
          <w:lang w:val="pt-PT"/>
        </w:rPr>
        <w:t>virus.</w:t>
      </w:r>
      <w:r>
        <w:rPr>
          <w:rFonts w:ascii="Times Roman" w:hAnsi="Times Roman"/>
          <w:rtl w:val="0"/>
          <w:lang w:val="nl-NL"/>
        </w:rPr>
        <w:t xml:space="preserve"> </w:t>
      </w:r>
    </w:p>
    <w:p>
      <w:pPr>
        <w:pStyle w:val="Standaard"/>
        <w:suppressAutoHyphens w:val="1"/>
        <w:spacing w:before="0" w:after="240" w:line="240" w:lineRule="auto"/>
        <w:rPr>
          <w:rFonts w:ascii="Times Roman" w:cs="Times Roman" w:hAnsi="Times Roman" w:eastAsia="Times Roman"/>
          <w:b w:val="1"/>
          <w:bCs w:val="1"/>
        </w:rPr>
      </w:pPr>
      <w:r>
        <w:rPr>
          <w:rFonts w:ascii="Times Roman" w:hAnsi="Times Roman"/>
          <w:b w:val="1"/>
          <w:bCs w:val="1"/>
          <w:rtl w:val="0"/>
          <w:lang w:val="nl-NL"/>
        </w:rPr>
        <w:t>Meer weten?</w:t>
      </w:r>
    </w:p>
    <w:p>
      <w:pPr>
        <w:pStyle w:val="Standaard"/>
        <w:suppressAutoHyphens w:val="1"/>
        <w:spacing w:before="0" w:after="240" w:line="240" w:lineRule="auto"/>
        <w:rPr>
          <w:rFonts w:ascii="Times Roman" w:cs="Times Roman" w:hAnsi="Times Roman" w:eastAsia="Times Roman"/>
        </w:rPr>
      </w:pPr>
      <w:r>
        <w:rPr>
          <w:rFonts w:ascii="Times Roman" w:hAnsi="Times Roman"/>
          <w:rtl w:val="0"/>
          <w:lang w:val="nl-NL"/>
        </w:rPr>
        <w:t xml:space="preserve">Kijk op de website </w:t>
      </w:r>
      <w:r>
        <w:rPr>
          <w:rStyle w:val="Hyperlink.0"/>
          <w:rFonts w:ascii="Times Roman" w:cs="Times Roman" w:hAnsi="Times Roman" w:eastAsia="Times Roman"/>
        </w:rPr>
        <w:fldChar w:fldCharType="begin" w:fldLock="0"/>
      </w:r>
      <w:r>
        <w:rPr>
          <w:rStyle w:val="Hyperlink.0"/>
          <w:rFonts w:ascii="Times Roman" w:cs="Times Roman" w:hAnsi="Times Roman" w:eastAsia="Times Roman"/>
        </w:rPr>
        <w:instrText xml:space="preserve"> HYPERLINK "http://www.prikkentegentbe.nl"</w:instrText>
      </w:r>
      <w:r>
        <w:rPr>
          <w:rStyle w:val="Hyperlink.0"/>
          <w:rFonts w:ascii="Times Roman" w:cs="Times Roman" w:hAnsi="Times Roman" w:eastAsia="Times Roman"/>
        </w:rPr>
        <w:fldChar w:fldCharType="separate" w:fldLock="0"/>
      </w:r>
      <w:r>
        <w:rPr>
          <w:rStyle w:val="Hyperlink.0"/>
          <w:rFonts w:ascii="Times Roman" w:hAnsi="Times Roman"/>
          <w:rtl w:val="0"/>
          <w:lang w:val="nl-NL"/>
        </w:rPr>
        <w:t>www.prikkentegentbe.nl</w:t>
      </w:r>
      <w:r>
        <w:rPr>
          <w:rFonts w:ascii="Times Roman" w:cs="Times Roman" w:hAnsi="Times Roman" w:eastAsia="Times Roman"/>
        </w:rPr>
        <w:fldChar w:fldCharType="end" w:fldLock="0"/>
      </w:r>
      <w:r>
        <w:rPr>
          <w:rFonts w:ascii="Times Roman" w:hAnsi="Times Roman"/>
          <w:rtl w:val="0"/>
          <w:lang w:val="nl-NL"/>
        </w:rPr>
        <w:t xml:space="preserve"> of </w:t>
      </w:r>
      <w:r>
        <w:rPr>
          <w:rStyle w:val="Hyperlink.0"/>
          <w:rFonts w:ascii="Times Roman" w:cs="Times Roman" w:hAnsi="Times Roman" w:eastAsia="Times Roman"/>
        </w:rPr>
        <w:fldChar w:fldCharType="begin" w:fldLock="0"/>
      </w:r>
      <w:r>
        <w:rPr>
          <w:rStyle w:val="Hyperlink.0"/>
          <w:rFonts w:ascii="Times Roman" w:cs="Times Roman" w:hAnsi="Times Roman" w:eastAsia="Times Roman"/>
        </w:rPr>
        <w:instrText xml:space="preserve"> HYPERLINK "http://www.defietsendevrienden.nl"</w:instrText>
      </w:r>
      <w:r>
        <w:rPr>
          <w:rStyle w:val="Hyperlink.0"/>
          <w:rFonts w:ascii="Times Roman" w:cs="Times Roman" w:hAnsi="Times Roman" w:eastAsia="Times Roman"/>
        </w:rPr>
        <w:fldChar w:fldCharType="separate" w:fldLock="0"/>
      </w:r>
      <w:r>
        <w:rPr>
          <w:rStyle w:val="Hyperlink.0"/>
          <w:rFonts w:ascii="Times Roman" w:hAnsi="Times Roman"/>
          <w:rtl w:val="0"/>
          <w:lang w:val="nl-NL"/>
        </w:rPr>
        <w:t>www.defietsendevrienden.nl</w:t>
      </w:r>
      <w:r>
        <w:rPr>
          <w:rFonts w:ascii="Times Roman" w:cs="Times Roman" w:hAnsi="Times Roman" w:eastAsia="Times Roman"/>
        </w:rPr>
        <w:fldChar w:fldCharType="end" w:fldLock="0"/>
      </w:r>
      <w:r>
        <w:rPr>
          <w:rFonts w:ascii="Times Roman" w:hAnsi="Times Roman"/>
          <w:rtl w:val="0"/>
          <w:lang w:val="nl-NL"/>
        </w:rPr>
        <w:t xml:space="preserve"> voor meer informatie of kom maandag 30 maart tussen 12 en 14 uur langs op De Grote Markt in Zwolle.</w:t>
      </w:r>
    </w:p>
    <w:p>
      <w:pPr>
        <w:pStyle w:val="Standaard"/>
        <w:suppressAutoHyphens w:val="1"/>
        <w:spacing w:before="0" w:after="240" w:line="240" w:lineRule="auto"/>
      </w:pPr>
      <w:r>
        <w:rPr>
          <w:rFonts w:ascii="Times Roman" w:cs="Times Roman" w:hAnsi="Times Roman" w:eastAsia="Times Roman"/>
        </w:r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Nederlands" w:val="‘“(〔[{〈《「『【⦅〘〖«〝︵︷︹︻︽︿﹁﹃﹇﹙﹛﹝｢"/>
  <w:noLineBreaksBefore w:lang="Nederlands"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Standaard">
    <w:name w:val="Standaard"/>
    <w:next w:val="Standaard"/>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nl-NL"/>
      <w14:textOutline>
        <w14:noFill/>
      </w14:textOutline>
      <w14:textFill>
        <w14:solidFill>
          <w14:srgbClr w14:val="000000"/>
        </w14:solidFill>
      </w14:textFill>
    </w:r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